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254" w:rsidRPr="00614254" w:rsidRDefault="00614254" w:rsidP="00614254">
      <w:pPr>
        <w:pStyle w:val="Geenafstand"/>
        <w:rPr>
          <w:rFonts w:ascii="Georgia" w:hAnsi="Georgia"/>
          <w:sz w:val="48"/>
          <w:lang w:val="en-GB"/>
        </w:rPr>
      </w:pPr>
      <w:r w:rsidRPr="00614254">
        <w:rPr>
          <w:rFonts w:ascii="Georgia" w:hAnsi="Georgia"/>
          <w:sz w:val="48"/>
          <w:lang w:val="en-GB"/>
        </w:rPr>
        <w:t>SITE REGULATIONS</w:t>
      </w:r>
    </w:p>
    <w:p w:rsidR="00614254" w:rsidRDefault="00614254" w:rsidP="00614254">
      <w:pPr>
        <w:pStyle w:val="Geenafstand"/>
        <w:rPr>
          <w:rFonts w:ascii="Georgia" w:hAnsi="Georgia"/>
          <w:sz w:val="24"/>
          <w:lang w:val="en-GB"/>
        </w:rPr>
      </w:pP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Arrival after 13.00 hours. Departure before noon. Exceptions may be made outside the high season and a daily fee will be charged for later departures (if the pitch is not occupied).</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On arrival you must check in at the reception, where you must register, even if you have agreed with family/acquaintances.</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If the reception is closed, please follow the instructions on the sign in front of the reception window and register during the next opening time, at the latest one day after your arrival.</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The Nature Camping has 2 islands on the large field. These are for tents only, not for cars/campers.</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You must place your camping equipment in such a way that the centre of your camping equipment is opposite the pitch number marker.</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Additional tent(s) to the left and/or right of your camping equipment.</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We ask you to use a special camping mat with a very open weaving structure as a ground sheet.</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The camp site is car-free. After loading/unloading your car you have to park it in the designated parking lot.</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A small trailer up to 1.5 m² can stay with the tent, larger trailers can be parked on the parking lot.</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If you leave earlier than booked during the high season, we will give you a voucher.</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When booking one of the accommodations you have received a booking confirmation and the conditions, please read them carefully!</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 xml:space="preserve">On the campsite you have to drive at a walking pace (5 km/hour) by car/motorbike. </w:t>
      </w:r>
      <w:bookmarkStart w:id="0" w:name="_GoBack"/>
      <w:r w:rsidRPr="003178DB">
        <w:rPr>
          <w:rFonts w:ascii="Georgia" w:hAnsi="Georgia"/>
          <w:lang w:val="en-GB"/>
        </w:rPr>
        <w:t>No children behind the wheel.</w:t>
      </w:r>
    </w:p>
    <w:bookmarkEnd w:id="0"/>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Children under the age of 6 prefer to use the sanitary building under supervision of a parent.</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Smoking is not allowed in the sanitary building and our accommodations.</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Party tents and event tents are not allowed, not even as an awning.</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Waste is separated as much as possible on our nature camping site. Please work on this! You will find the waste bins (e.g. P(</w:t>
      </w:r>
      <w:proofErr w:type="spellStart"/>
      <w:r w:rsidRPr="003178DB">
        <w:rPr>
          <w:rFonts w:ascii="Georgia" w:hAnsi="Georgia"/>
          <w:lang w:val="en-GB"/>
        </w:rPr>
        <w:t>lastic</w:t>
      </w:r>
      <w:proofErr w:type="spellEnd"/>
      <w:r w:rsidRPr="003178DB">
        <w:rPr>
          <w:rFonts w:ascii="Georgia" w:hAnsi="Georgia"/>
          <w:lang w:val="en-GB"/>
        </w:rPr>
        <w:t>)M(</w:t>
      </w:r>
      <w:proofErr w:type="spellStart"/>
      <w:r w:rsidRPr="003178DB">
        <w:rPr>
          <w:rFonts w:ascii="Georgia" w:hAnsi="Georgia"/>
          <w:lang w:val="en-GB"/>
        </w:rPr>
        <w:t>etaal</w:t>
      </w:r>
      <w:proofErr w:type="spellEnd"/>
      <w:r w:rsidRPr="003178DB">
        <w:rPr>
          <w:rFonts w:ascii="Georgia" w:hAnsi="Georgia"/>
          <w:lang w:val="en-GB"/>
        </w:rPr>
        <w:t>)D(</w:t>
      </w:r>
      <w:proofErr w:type="spellStart"/>
      <w:r w:rsidRPr="003178DB">
        <w:rPr>
          <w:rFonts w:ascii="Georgia" w:hAnsi="Georgia"/>
          <w:lang w:val="en-GB"/>
        </w:rPr>
        <w:t>rinkkartons</w:t>
      </w:r>
      <w:proofErr w:type="spellEnd"/>
      <w:r w:rsidRPr="003178DB">
        <w:rPr>
          <w:rFonts w:ascii="Georgia" w:hAnsi="Georgia"/>
          <w:lang w:val="en-GB"/>
        </w:rPr>
        <w:t xml:space="preserve">), glass, </w:t>
      </w:r>
      <w:proofErr w:type="gramStart"/>
      <w:r w:rsidRPr="003178DB">
        <w:rPr>
          <w:rFonts w:ascii="Georgia" w:hAnsi="Georgia"/>
          <w:lang w:val="en-GB"/>
        </w:rPr>
        <w:t>waste paper</w:t>
      </w:r>
      <w:proofErr w:type="gramEnd"/>
      <w:r w:rsidRPr="003178DB">
        <w:rPr>
          <w:rFonts w:ascii="Georgia" w:hAnsi="Georgia"/>
          <w:lang w:val="en-GB"/>
        </w:rPr>
        <w:t>) on the side of the sanitary building.</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PMD garbage bags are available free of charge at the reception.</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Bulky waste (such as agricultural plastic, camping chairs, tables, air mattresses and other bulky garbage) cannot be disposed of on the campsite; it must be taken home with you.</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Chemical toilets and all other toilet buckets should be emptied in the designated disposal area on the side of the sanitary building, not in the toilets of the sanitary building.</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Dogs are allowed provided they are kept on a leash.</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Barbecuing is allowed, assuming you are careful. The barbecue tray must be free of the ground.</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 xml:space="preserve">Lighting a fire on the pitch is not allowed.  </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 xml:space="preserve">Our site has a campfire spot, only there it is allowed to light a fire for the </w:t>
      </w:r>
      <w:proofErr w:type="spellStart"/>
      <w:r w:rsidRPr="003178DB">
        <w:rPr>
          <w:rFonts w:ascii="Georgia" w:hAnsi="Georgia"/>
          <w:lang w:val="en-GB"/>
        </w:rPr>
        <w:t>Wega</w:t>
      </w:r>
      <w:proofErr w:type="spellEnd"/>
      <w:r w:rsidRPr="003178DB">
        <w:rPr>
          <w:rFonts w:ascii="Georgia" w:hAnsi="Georgia"/>
          <w:lang w:val="en-GB"/>
        </w:rPr>
        <w:t xml:space="preserve"> Team. Welded by governmental organizations, campfires are not allowed in case of drought, this is clearly indicated.</w:t>
      </w:r>
    </w:p>
    <w:p w:rsidR="00614254" w:rsidRPr="003178DB" w:rsidRDefault="00614254" w:rsidP="00614254">
      <w:pPr>
        <w:pStyle w:val="Geenafstand"/>
        <w:numPr>
          <w:ilvl w:val="0"/>
          <w:numId w:val="3"/>
        </w:numPr>
        <w:rPr>
          <w:rFonts w:ascii="Georgia" w:hAnsi="Georgia"/>
          <w:lang w:val="en-GB"/>
        </w:rPr>
      </w:pPr>
      <w:r w:rsidRPr="003178DB">
        <w:rPr>
          <w:rFonts w:ascii="Georgia" w:hAnsi="Georgia"/>
          <w:lang w:val="en-GB"/>
        </w:rPr>
        <w:t xml:space="preserve">Team </w:t>
      </w:r>
      <w:proofErr w:type="spellStart"/>
      <w:r w:rsidRPr="003178DB">
        <w:rPr>
          <w:rFonts w:ascii="Georgia" w:hAnsi="Georgia"/>
          <w:lang w:val="en-GB"/>
        </w:rPr>
        <w:t>Wega</w:t>
      </w:r>
      <w:proofErr w:type="spellEnd"/>
      <w:r w:rsidRPr="003178DB">
        <w:rPr>
          <w:rFonts w:ascii="Georgia" w:hAnsi="Georgia"/>
          <w:lang w:val="en-GB"/>
        </w:rPr>
        <w:t xml:space="preserve"> does not accept any liability for the consequences of personal injury or material damage caused during your stay at the Natural Camping Site.</w:t>
      </w:r>
    </w:p>
    <w:p w:rsidR="00614254" w:rsidRPr="00614254" w:rsidRDefault="00614254" w:rsidP="00614254">
      <w:pPr>
        <w:pStyle w:val="Geenafstand"/>
        <w:rPr>
          <w:lang w:val="en-GB"/>
        </w:rPr>
      </w:pPr>
    </w:p>
    <w:p w:rsidR="00614254" w:rsidRPr="00614254" w:rsidRDefault="00614254" w:rsidP="00614254">
      <w:pPr>
        <w:pStyle w:val="Geenafstand"/>
        <w:rPr>
          <w:lang w:val="en-GB"/>
        </w:rPr>
      </w:pPr>
    </w:p>
    <w:p w:rsidR="006E7347" w:rsidRPr="00425F18" w:rsidRDefault="006E7347" w:rsidP="00614254">
      <w:pPr>
        <w:pStyle w:val="Geenafstand"/>
        <w:rPr>
          <w:lang w:val="en-GB"/>
        </w:rPr>
      </w:pPr>
    </w:p>
    <w:sectPr w:rsidR="006E7347" w:rsidRPr="00425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52E3"/>
    <w:multiLevelType w:val="hybridMultilevel"/>
    <w:tmpl w:val="4816D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1D63EB"/>
    <w:multiLevelType w:val="hybridMultilevel"/>
    <w:tmpl w:val="90CA1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B46881"/>
    <w:multiLevelType w:val="multilevel"/>
    <w:tmpl w:val="B91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47"/>
    <w:rsid w:val="003178DB"/>
    <w:rsid w:val="00425F18"/>
    <w:rsid w:val="004744AC"/>
    <w:rsid w:val="006014A4"/>
    <w:rsid w:val="00605E48"/>
    <w:rsid w:val="00614254"/>
    <w:rsid w:val="006E7347"/>
    <w:rsid w:val="007738CA"/>
    <w:rsid w:val="0084741D"/>
    <w:rsid w:val="009B6CF9"/>
    <w:rsid w:val="00BB5828"/>
    <w:rsid w:val="00C83A7F"/>
    <w:rsid w:val="00D84BDB"/>
    <w:rsid w:val="00DD4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97E4E-A9CF-4FFB-B3B4-FF102A72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E7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7347"/>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6E7347"/>
    <w:rPr>
      <w:b/>
      <w:bCs/>
    </w:rPr>
  </w:style>
  <w:style w:type="character" w:styleId="Nadruk">
    <w:name w:val="Emphasis"/>
    <w:basedOn w:val="Standaardalinea-lettertype"/>
    <w:uiPriority w:val="20"/>
    <w:qFormat/>
    <w:rsid w:val="006E7347"/>
    <w:rPr>
      <w:i/>
      <w:iCs/>
    </w:rPr>
  </w:style>
  <w:style w:type="paragraph" w:styleId="Lijstalinea">
    <w:name w:val="List Paragraph"/>
    <w:basedOn w:val="Standaard"/>
    <w:uiPriority w:val="34"/>
    <w:qFormat/>
    <w:rsid w:val="006E7347"/>
    <w:pPr>
      <w:ind w:left="720"/>
      <w:contextualSpacing/>
    </w:pPr>
  </w:style>
  <w:style w:type="paragraph" w:styleId="Geenafstand">
    <w:name w:val="No Spacing"/>
    <w:uiPriority w:val="1"/>
    <w:qFormat/>
    <w:rsid w:val="006142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834668">
      <w:bodyDiv w:val="1"/>
      <w:marLeft w:val="0"/>
      <w:marRight w:val="0"/>
      <w:marTop w:val="0"/>
      <w:marBottom w:val="0"/>
      <w:divBdr>
        <w:top w:val="none" w:sz="0" w:space="0" w:color="auto"/>
        <w:left w:val="none" w:sz="0" w:space="0" w:color="auto"/>
        <w:bottom w:val="none" w:sz="0" w:space="0" w:color="auto"/>
        <w:right w:val="none" w:sz="0" w:space="0" w:color="auto"/>
      </w:divBdr>
      <w:divsChild>
        <w:div w:id="175146134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Teunissen</dc:creator>
  <cp:keywords/>
  <dc:description/>
  <cp:lastModifiedBy>bp onedrive</cp:lastModifiedBy>
  <cp:revision>2</cp:revision>
  <dcterms:created xsi:type="dcterms:W3CDTF">2020-01-03T17:06:00Z</dcterms:created>
  <dcterms:modified xsi:type="dcterms:W3CDTF">2020-01-03T17:06:00Z</dcterms:modified>
</cp:coreProperties>
</file>